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12" w:rsidRPr="00DE42E4" w:rsidRDefault="003858DF" w:rsidP="00DE42E4">
      <w:pPr>
        <w:ind w:left="6372"/>
        <w:rPr>
          <w:sz w:val="22"/>
        </w:rPr>
      </w:pPr>
      <w:r w:rsidRPr="00DE42E4">
        <w:rPr>
          <w:sz w:val="22"/>
        </w:rPr>
        <w:t>K</w:t>
      </w:r>
      <w:r w:rsidR="00195C12" w:rsidRPr="00DE42E4">
        <w:rPr>
          <w:sz w:val="22"/>
        </w:rPr>
        <w:t xml:space="preserve">ielce, dnia </w:t>
      </w:r>
      <w:r w:rsidR="006F6299">
        <w:rPr>
          <w:sz w:val="22"/>
        </w:rPr>
        <w:t>16.09</w:t>
      </w:r>
      <w:r w:rsidR="000C7765">
        <w:rPr>
          <w:sz w:val="22"/>
        </w:rPr>
        <w:t>.2020</w:t>
      </w:r>
      <w:r w:rsidR="00195C12" w:rsidRPr="00DE42E4">
        <w:rPr>
          <w:sz w:val="22"/>
        </w:rPr>
        <w:t xml:space="preserve"> r.</w:t>
      </w:r>
    </w:p>
    <w:p w:rsidR="00195C12" w:rsidRDefault="006F6299" w:rsidP="00195C12">
      <w:pPr>
        <w:rPr>
          <w:sz w:val="22"/>
        </w:rPr>
      </w:pPr>
      <w:r>
        <w:rPr>
          <w:sz w:val="22"/>
        </w:rPr>
        <w:t>Usługi geodezyjne, kartograficzne</w:t>
      </w:r>
    </w:p>
    <w:p w:rsidR="006F6299" w:rsidRPr="00DE42E4" w:rsidRDefault="006F6299" w:rsidP="00195C12">
      <w:pPr>
        <w:rPr>
          <w:sz w:val="22"/>
        </w:rPr>
      </w:pPr>
      <w:r>
        <w:rPr>
          <w:sz w:val="22"/>
        </w:rPr>
        <w:t>i wysokościowe</w:t>
      </w:r>
    </w:p>
    <w:p w:rsidR="006F6299" w:rsidRPr="00DE42E4" w:rsidRDefault="006F6299" w:rsidP="006F6299">
      <w:pPr>
        <w:rPr>
          <w:sz w:val="22"/>
        </w:rPr>
      </w:pPr>
      <w:r>
        <w:rPr>
          <w:sz w:val="22"/>
        </w:rPr>
        <w:t>Tomasz Sieroń</w:t>
      </w:r>
    </w:p>
    <w:p w:rsidR="00195C12" w:rsidRPr="00DE42E4" w:rsidRDefault="00195C12" w:rsidP="00195C12">
      <w:pPr>
        <w:rPr>
          <w:sz w:val="22"/>
        </w:rPr>
      </w:pPr>
      <w:r w:rsidRPr="00DE42E4">
        <w:rPr>
          <w:sz w:val="22"/>
        </w:rPr>
        <w:t xml:space="preserve">Ul. </w:t>
      </w:r>
      <w:r w:rsidR="006F6299">
        <w:rPr>
          <w:sz w:val="22"/>
        </w:rPr>
        <w:t>Zacisze 22</w:t>
      </w:r>
      <w:r w:rsidRPr="00DE42E4">
        <w:rPr>
          <w:sz w:val="22"/>
        </w:rPr>
        <w:t xml:space="preserve"> </w:t>
      </w:r>
    </w:p>
    <w:p w:rsidR="00195C12" w:rsidRPr="00DE42E4" w:rsidRDefault="00195C12" w:rsidP="00195C12">
      <w:pPr>
        <w:rPr>
          <w:sz w:val="22"/>
        </w:rPr>
      </w:pPr>
      <w:r w:rsidRPr="00DE42E4">
        <w:rPr>
          <w:sz w:val="22"/>
        </w:rPr>
        <w:t>25-</w:t>
      </w:r>
      <w:r w:rsidR="006F6299">
        <w:rPr>
          <w:sz w:val="22"/>
        </w:rPr>
        <w:t>090</w:t>
      </w:r>
      <w:r w:rsidRPr="00DE42E4">
        <w:rPr>
          <w:sz w:val="22"/>
        </w:rPr>
        <w:t xml:space="preserve"> </w:t>
      </w:r>
      <w:r w:rsidR="006F6299">
        <w:rPr>
          <w:sz w:val="22"/>
        </w:rPr>
        <w:t>Dyminy</w:t>
      </w:r>
    </w:p>
    <w:p w:rsidR="00195C12" w:rsidRPr="00DE42E4" w:rsidRDefault="00195C12" w:rsidP="00195C12">
      <w:pPr>
        <w:rPr>
          <w:sz w:val="22"/>
        </w:rPr>
      </w:pPr>
    </w:p>
    <w:p w:rsidR="003858DF" w:rsidRDefault="00195C12" w:rsidP="00195C12">
      <w:pPr>
        <w:tabs>
          <w:tab w:val="left" w:pos="0"/>
        </w:tabs>
        <w:spacing w:line="276" w:lineRule="auto"/>
        <w:jc w:val="center"/>
        <w:rPr>
          <w:sz w:val="20"/>
        </w:rPr>
      </w:pPr>
      <w:r>
        <w:rPr>
          <w:sz w:val="20"/>
        </w:rPr>
        <w:t xml:space="preserve">Zawiadomienie skierowane do </w:t>
      </w:r>
      <w:r w:rsidR="00A0355A">
        <w:rPr>
          <w:sz w:val="20"/>
        </w:rPr>
        <w:t>właścicieli</w:t>
      </w:r>
    </w:p>
    <w:p w:rsidR="00195C12" w:rsidRDefault="00195C12" w:rsidP="00195C12">
      <w:pPr>
        <w:tabs>
          <w:tab w:val="left" w:pos="0"/>
        </w:tabs>
        <w:spacing w:line="276" w:lineRule="auto"/>
        <w:jc w:val="center"/>
        <w:rPr>
          <w:sz w:val="20"/>
        </w:rPr>
      </w:pPr>
      <w:r>
        <w:rPr>
          <w:sz w:val="20"/>
        </w:rPr>
        <w:t xml:space="preserve">działki nr </w:t>
      </w:r>
      <w:r w:rsidR="006F6299">
        <w:rPr>
          <w:sz w:val="20"/>
        </w:rPr>
        <w:t>21</w:t>
      </w:r>
      <w:r>
        <w:rPr>
          <w:sz w:val="20"/>
        </w:rPr>
        <w:t xml:space="preserve"> </w:t>
      </w:r>
      <w:proofErr w:type="spellStart"/>
      <w:r w:rsidR="003858DF">
        <w:rPr>
          <w:sz w:val="20"/>
        </w:rPr>
        <w:t>obr</w:t>
      </w:r>
      <w:proofErr w:type="spellEnd"/>
      <w:r w:rsidR="003858DF">
        <w:rPr>
          <w:sz w:val="20"/>
        </w:rPr>
        <w:t xml:space="preserve">. </w:t>
      </w:r>
      <w:r w:rsidR="00A0355A">
        <w:rPr>
          <w:sz w:val="20"/>
        </w:rPr>
        <w:t>00</w:t>
      </w:r>
      <w:r w:rsidR="006F6299">
        <w:rPr>
          <w:sz w:val="20"/>
        </w:rPr>
        <w:t>10</w:t>
      </w:r>
      <w:r w:rsidR="00A0355A">
        <w:rPr>
          <w:sz w:val="20"/>
        </w:rPr>
        <w:t xml:space="preserve"> </w:t>
      </w:r>
      <w:r w:rsidR="006F6299">
        <w:rPr>
          <w:sz w:val="20"/>
        </w:rPr>
        <w:t>Ruda Strawczyńska</w:t>
      </w:r>
      <w:r w:rsidR="00306A97">
        <w:rPr>
          <w:sz w:val="20"/>
        </w:rPr>
        <w:t xml:space="preserve">, gm. </w:t>
      </w:r>
      <w:r w:rsidR="006F6299">
        <w:rPr>
          <w:sz w:val="20"/>
        </w:rPr>
        <w:t>Strawczyn</w:t>
      </w:r>
    </w:p>
    <w:p w:rsidR="003858DF" w:rsidRDefault="003858DF" w:rsidP="00195C12">
      <w:pPr>
        <w:tabs>
          <w:tab w:val="left" w:pos="0"/>
        </w:tabs>
        <w:spacing w:line="276" w:lineRule="auto"/>
        <w:jc w:val="center"/>
        <w:rPr>
          <w:sz w:val="20"/>
        </w:rPr>
      </w:pPr>
    </w:p>
    <w:p w:rsidR="00195C12" w:rsidRDefault="006F6299" w:rsidP="00195C12">
      <w:pPr>
        <w:tabs>
          <w:tab w:val="left" w:pos="0"/>
        </w:tabs>
        <w:spacing w:line="276" w:lineRule="auto"/>
        <w:rPr>
          <w:b/>
          <w:szCs w:val="24"/>
        </w:rPr>
      </w:pPr>
      <w:r>
        <w:rPr>
          <w:b/>
          <w:szCs w:val="24"/>
        </w:rPr>
        <w:t xml:space="preserve">Józef </w:t>
      </w:r>
      <w:proofErr w:type="spellStart"/>
      <w:r>
        <w:rPr>
          <w:b/>
          <w:szCs w:val="24"/>
        </w:rPr>
        <w:t>Spurek</w:t>
      </w:r>
      <w:proofErr w:type="spellEnd"/>
    </w:p>
    <w:p w:rsidR="00195C12" w:rsidRPr="001318AC" w:rsidRDefault="00195C12" w:rsidP="00195C12">
      <w:pPr>
        <w:tabs>
          <w:tab w:val="left" w:pos="0"/>
        </w:tabs>
        <w:spacing w:line="276" w:lineRule="auto"/>
        <w:ind w:left="3535"/>
        <w:rPr>
          <w:sz w:val="20"/>
        </w:rPr>
      </w:pPr>
      <w:r w:rsidRPr="001318AC">
        <w:rPr>
          <w:sz w:val="20"/>
        </w:rPr>
        <w:t>Osoby, któr</w:t>
      </w:r>
      <w:r>
        <w:rPr>
          <w:sz w:val="20"/>
        </w:rPr>
        <w:t>ych</w:t>
      </w:r>
      <w:r w:rsidRPr="001318AC">
        <w:rPr>
          <w:sz w:val="20"/>
        </w:rPr>
        <w:t xml:space="preserve"> miejsce zamieszkania  jest nieznane i nie                                                                  może być przez to dostarczone do rąk własnych. Po okresie 14 dni od daty wywieszenia niniejszego zawiadomienia i opublikowania w BIP </w:t>
      </w:r>
      <w:r w:rsidR="006709BF">
        <w:rPr>
          <w:sz w:val="20"/>
        </w:rPr>
        <w:t>Gminy Strawczyn</w:t>
      </w:r>
      <w:r w:rsidRPr="001318AC">
        <w:rPr>
          <w:sz w:val="20"/>
        </w:rPr>
        <w:t>, zawiadomienie uważa się za skuteczne.</w:t>
      </w:r>
    </w:p>
    <w:p w:rsidR="00195C12" w:rsidRDefault="00195C12" w:rsidP="00195C12">
      <w:pPr>
        <w:rPr>
          <w:sz w:val="22"/>
          <w:szCs w:val="22"/>
        </w:rPr>
      </w:pPr>
    </w:p>
    <w:p w:rsidR="00195C12" w:rsidRDefault="00195C12" w:rsidP="00195C12">
      <w:pPr>
        <w:rPr>
          <w:sz w:val="22"/>
          <w:szCs w:val="22"/>
        </w:rPr>
      </w:pPr>
    </w:p>
    <w:p w:rsidR="00195C12" w:rsidRDefault="00195C12" w:rsidP="00195C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A W I A D O M I E N I E</w:t>
      </w:r>
    </w:p>
    <w:p w:rsidR="000C7765" w:rsidRPr="007B76AD" w:rsidRDefault="00887853" w:rsidP="000C7765">
      <w:pPr>
        <w:jc w:val="center"/>
        <w:rPr>
          <w:b/>
          <w:sz w:val="22"/>
          <w:szCs w:val="22"/>
        </w:rPr>
      </w:pPr>
      <w:r w:rsidRPr="00330082">
        <w:rPr>
          <w:b/>
        </w:rPr>
        <w:t xml:space="preserve"> </w:t>
      </w:r>
      <w:r w:rsidR="000C7765" w:rsidRPr="007B76AD">
        <w:rPr>
          <w:b/>
          <w:sz w:val="22"/>
          <w:szCs w:val="22"/>
        </w:rPr>
        <w:t xml:space="preserve">o </w:t>
      </w:r>
      <w:r w:rsidR="00A0355A">
        <w:rPr>
          <w:b/>
          <w:sz w:val="22"/>
          <w:szCs w:val="22"/>
        </w:rPr>
        <w:t xml:space="preserve">czynności </w:t>
      </w:r>
      <w:r w:rsidR="00D8251A">
        <w:rPr>
          <w:b/>
          <w:sz w:val="22"/>
          <w:szCs w:val="22"/>
        </w:rPr>
        <w:t>przyjęcia</w:t>
      </w:r>
      <w:r w:rsidR="00A0355A">
        <w:rPr>
          <w:b/>
          <w:sz w:val="22"/>
          <w:szCs w:val="22"/>
        </w:rPr>
        <w:t xml:space="preserve"> przebiegu granic działki</w:t>
      </w:r>
    </w:p>
    <w:p w:rsidR="00887853" w:rsidRPr="00330082" w:rsidRDefault="00887853" w:rsidP="00887853">
      <w:pPr>
        <w:tabs>
          <w:tab w:val="left" w:pos="6379"/>
        </w:tabs>
        <w:ind w:left="6379" w:hanging="6379"/>
        <w:jc w:val="center"/>
        <w:rPr>
          <w:b/>
        </w:rPr>
      </w:pPr>
    </w:p>
    <w:p w:rsidR="00195C12" w:rsidRDefault="00195C12" w:rsidP="00195C12">
      <w:pPr>
        <w:ind w:firstLine="708"/>
        <w:jc w:val="both"/>
        <w:rPr>
          <w:sz w:val="22"/>
          <w:szCs w:val="22"/>
        </w:rPr>
      </w:pPr>
    </w:p>
    <w:p w:rsidR="00195C12" w:rsidRDefault="00195C12" w:rsidP="00195C1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7765">
        <w:rPr>
          <w:sz w:val="22"/>
          <w:szCs w:val="22"/>
        </w:rPr>
        <w:t>Na podstawie art. 39</w:t>
      </w:r>
      <w:r w:rsidR="00887853" w:rsidRPr="00887853">
        <w:rPr>
          <w:sz w:val="22"/>
          <w:szCs w:val="22"/>
        </w:rPr>
        <w:t xml:space="preserve"> ustawy z dnia 17 maja 1989 r. Prawo geodezyjne i kartograficzne</w:t>
      </w:r>
      <w:r w:rsidR="001C4975">
        <w:rPr>
          <w:sz w:val="22"/>
          <w:szCs w:val="22"/>
        </w:rPr>
        <w:t xml:space="preserve">     </w:t>
      </w:r>
      <w:r w:rsidR="00887853" w:rsidRPr="00887853">
        <w:rPr>
          <w:sz w:val="22"/>
          <w:szCs w:val="22"/>
        </w:rPr>
        <w:t xml:space="preserve"> </w:t>
      </w:r>
      <w:r w:rsidR="001C4975">
        <w:rPr>
          <w:sz w:val="22"/>
          <w:szCs w:val="22"/>
        </w:rPr>
        <w:t>(</w:t>
      </w:r>
      <w:r w:rsidR="001C4975">
        <w:t xml:space="preserve">Dz. U. z 2020 r. poz. </w:t>
      </w:r>
      <w:r w:rsidR="00455B0F" w:rsidRPr="00E81315">
        <w:t>276</w:t>
      </w:r>
      <w:r w:rsidR="00455B0F">
        <w:t>, 284, 782, 1086</w:t>
      </w:r>
      <w:r w:rsidR="00887853" w:rsidRPr="00887853">
        <w:rPr>
          <w:sz w:val="22"/>
          <w:szCs w:val="22"/>
        </w:rPr>
        <w:t>) uprzejmie</w:t>
      </w:r>
    </w:p>
    <w:p w:rsidR="00195C12" w:rsidRDefault="00195C12" w:rsidP="00195C12">
      <w:pPr>
        <w:ind w:firstLine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zawiadamiam,</w:t>
      </w:r>
    </w:p>
    <w:p w:rsidR="00195C12" w:rsidRPr="00887853" w:rsidRDefault="00195C12" w:rsidP="00195C12">
      <w:pPr>
        <w:ind w:firstLine="708"/>
        <w:jc w:val="both"/>
        <w:rPr>
          <w:sz w:val="22"/>
          <w:szCs w:val="22"/>
        </w:rPr>
      </w:pPr>
      <w:r w:rsidRPr="00887853">
        <w:rPr>
          <w:sz w:val="22"/>
          <w:szCs w:val="22"/>
        </w:rPr>
        <w:t xml:space="preserve">że w dniu </w:t>
      </w:r>
      <w:r w:rsidR="00455B0F">
        <w:rPr>
          <w:b/>
          <w:sz w:val="22"/>
          <w:szCs w:val="22"/>
        </w:rPr>
        <w:t>05</w:t>
      </w:r>
      <w:r w:rsidR="00A0355A">
        <w:rPr>
          <w:b/>
          <w:sz w:val="22"/>
          <w:szCs w:val="22"/>
        </w:rPr>
        <w:t>.</w:t>
      </w:r>
      <w:r w:rsidR="00455B0F">
        <w:rPr>
          <w:b/>
          <w:sz w:val="22"/>
          <w:szCs w:val="22"/>
        </w:rPr>
        <w:t>10</w:t>
      </w:r>
      <w:r w:rsidR="00F16D78" w:rsidRPr="00F16D78">
        <w:rPr>
          <w:b/>
          <w:sz w:val="22"/>
          <w:szCs w:val="22"/>
        </w:rPr>
        <w:t>.2020r</w:t>
      </w:r>
      <w:r w:rsidRPr="00F16D78">
        <w:rPr>
          <w:b/>
          <w:sz w:val="22"/>
          <w:szCs w:val="22"/>
        </w:rPr>
        <w:t xml:space="preserve">. </w:t>
      </w:r>
      <w:r w:rsidRPr="00F16D78">
        <w:rPr>
          <w:sz w:val="22"/>
          <w:szCs w:val="22"/>
        </w:rPr>
        <w:t>o</w:t>
      </w:r>
      <w:r w:rsidRPr="00887853">
        <w:rPr>
          <w:sz w:val="22"/>
          <w:szCs w:val="22"/>
        </w:rPr>
        <w:t xml:space="preserve"> godz. </w:t>
      </w:r>
      <w:r w:rsidR="00F16D78">
        <w:rPr>
          <w:b/>
          <w:sz w:val="22"/>
          <w:szCs w:val="22"/>
        </w:rPr>
        <w:t>9</w:t>
      </w:r>
      <w:r w:rsidR="00F37683">
        <w:rPr>
          <w:b/>
          <w:sz w:val="22"/>
          <w:szCs w:val="22"/>
        </w:rPr>
        <w:t>:0</w:t>
      </w:r>
      <w:r w:rsidRPr="00887853">
        <w:rPr>
          <w:b/>
          <w:sz w:val="22"/>
          <w:szCs w:val="22"/>
        </w:rPr>
        <w:t xml:space="preserve">0 </w:t>
      </w:r>
      <w:r w:rsidRPr="00887853">
        <w:rPr>
          <w:sz w:val="22"/>
          <w:szCs w:val="22"/>
        </w:rPr>
        <w:t xml:space="preserve">w </w:t>
      </w:r>
      <w:r w:rsidR="00A0355A">
        <w:rPr>
          <w:sz w:val="22"/>
          <w:szCs w:val="22"/>
        </w:rPr>
        <w:t>obrębie geodezyjnym nr 001</w:t>
      </w:r>
      <w:r w:rsidR="00455B0F">
        <w:rPr>
          <w:sz w:val="22"/>
          <w:szCs w:val="22"/>
        </w:rPr>
        <w:t>0</w:t>
      </w:r>
      <w:r w:rsidRPr="00887853">
        <w:rPr>
          <w:sz w:val="22"/>
          <w:szCs w:val="22"/>
        </w:rPr>
        <w:t>, miejscowości</w:t>
      </w:r>
      <w:r w:rsidR="00F37683">
        <w:rPr>
          <w:sz w:val="22"/>
          <w:szCs w:val="22"/>
        </w:rPr>
        <w:t xml:space="preserve"> </w:t>
      </w:r>
      <w:r w:rsidR="00455B0F">
        <w:rPr>
          <w:b/>
          <w:sz w:val="22"/>
          <w:szCs w:val="22"/>
        </w:rPr>
        <w:t>Ruda Strawczyńska</w:t>
      </w:r>
      <w:r w:rsidR="00F37683">
        <w:rPr>
          <w:sz w:val="22"/>
          <w:szCs w:val="22"/>
        </w:rPr>
        <w:t xml:space="preserve">, gmina </w:t>
      </w:r>
      <w:r w:rsidR="00D67C63">
        <w:rPr>
          <w:sz w:val="22"/>
          <w:szCs w:val="22"/>
        </w:rPr>
        <w:t>Strawczyn</w:t>
      </w:r>
      <w:r w:rsidR="00887853" w:rsidRPr="00887853">
        <w:rPr>
          <w:sz w:val="22"/>
          <w:szCs w:val="22"/>
        </w:rPr>
        <w:t xml:space="preserve"> </w:t>
      </w:r>
      <w:r w:rsidR="00887853">
        <w:rPr>
          <w:sz w:val="22"/>
          <w:szCs w:val="22"/>
        </w:rPr>
        <w:t xml:space="preserve">przeprowadzone </w:t>
      </w:r>
      <w:r w:rsidR="00887853" w:rsidRPr="00887853">
        <w:rPr>
          <w:sz w:val="22"/>
          <w:szCs w:val="22"/>
        </w:rPr>
        <w:t xml:space="preserve">zostaną na gruncie czynności </w:t>
      </w:r>
      <w:r w:rsidR="00307C07">
        <w:rPr>
          <w:sz w:val="22"/>
          <w:szCs w:val="22"/>
        </w:rPr>
        <w:t>przyjęcia</w:t>
      </w:r>
      <w:r w:rsidR="00A0355A">
        <w:rPr>
          <w:sz w:val="22"/>
          <w:szCs w:val="22"/>
        </w:rPr>
        <w:t xml:space="preserve"> przebiegu granic działki oznaczonej w ewidencji gruntów i budynków  jako działka nr: </w:t>
      </w:r>
      <w:r w:rsidR="00D67C63">
        <w:rPr>
          <w:sz w:val="22"/>
          <w:szCs w:val="22"/>
        </w:rPr>
        <w:t>21 z działkami sąsiednimi.</w:t>
      </w:r>
    </w:p>
    <w:p w:rsidR="00195C12" w:rsidRPr="00887853" w:rsidRDefault="00195C12" w:rsidP="00195C12">
      <w:pPr>
        <w:ind w:firstLine="708"/>
        <w:jc w:val="both"/>
        <w:rPr>
          <w:sz w:val="22"/>
          <w:szCs w:val="22"/>
        </w:rPr>
      </w:pPr>
      <w:r w:rsidRPr="00887853">
        <w:rPr>
          <w:sz w:val="22"/>
          <w:szCs w:val="22"/>
        </w:rPr>
        <w:t xml:space="preserve">W związku z powyższym proszę o zgłoszenie się w podanym wyżej terminie, na działce nr </w:t>
      </w:r>
      <w:r w:rsidR="00D67C63">
        <w:rPr>
          <w:b/>
          <w:sz w:val="22"/>
          <w:szCs w:val="22"/>
        </w:rPr>
        <w:t>21</w:t>
      </w:r>
      <w:r w:rsidRPr="00887853">
        <w:rPr>
          <w:sz w:val="22"/>
          <w:szCs w:val="22"/>
        </w:rPr>
        <w:t>.</w:t>
      </w:r>
    </w:p>
    <w:p w:rsidR="00195C12" w:rsidRDefault="00195C12" w:rsidP="00195C12">
      <w:pPr>
        <w:jc w:val="both"/>
        <w:rPr>
          <w:sz w:val="22"/>
          <w:szCs w:val="22"/>
        </w:rPr>
      </w:pPr>
    </w:p>
    <w:p w:rsidR="00195C12" w:rsidRDefault="00195C12" w:rsidP="00DE42E4">
      <w:pPr>
        <w:rPr>
          <w:b/>
          <w:sz w:val="22"/>
          <w:szCs w:val="22"/>
        </w:rPr>
      </w:pPr>
    </w:p>
    <w:p w:rsidR="00195C12" w:rsidRPr="00DE42E4" w:rsidRDefault="00195C12" w:rsidP="00195C12">
      <w:pPr>
        <w:jc w:val="center"/>
        <w:rPr>
          <w:b/>
          <w:sz w:val="20"/>
          <w:szCs w:val="22"/>
        </w:rPr>
      </w:pPr>
      <w:r w:rsidRPr="00DE42E4">
        <w:rPr>
          <w:b/>
          <w:sz w:val="20"/>
          <w:szCs w:val="22"/>
        </w:rPr>
        <w:t>POUCZENIE</w:t>
      </w:r>
    </w:p>
    <w:p w:rsidR="00195C12" w:rsidRPr="00DE42E4" w:rsidRDefault="00195C12" w:rsidP="00195C12">
      <w:pPr>
        <w:jc w:val="both"/>
        <w:rPr>
          <w:b/>
          <w:sz w:val="20"/>
          <w:szCs w:val="22"/>
        </w:rPr>
      </w:pPr>
    </w:p>
    <w:p w:rsidR="00195C12" w:rsidRPr="00DE42E4" w:rsidRDefault="00195C12" w:rsidP="00195C12">
      <w:pPr>
        <w:ind w:firstLine="708"/>
        <w:jc w:val="both"/>
        <w:rPr>
          <w:sz w:val="20"/>
          <w:szCs w:val="22"/>
        </w:rPr>
      </w:pPr>
      <w:r w:rsidRPr="00DE42E4">
        <w:rPr>
          <w:sz w:val="20"/>
          <w:szCs w:val="22"/>
        </w:rPr>
        <w:t xml:space="preserve"> Zawiadomieni właściciele ( władający ) gruntami proszeni są o przybycie w oznaczonym terminie z wszelkimi dokumentami, jakie mogą być potrzebne przy przyjmowaniu granic ich gruntów oraz dokumentami tożsamości .</w:t>
      </w:r>
    </w:p>
    <w:p w:rsidR="00195C12" w:rsidRPr="00DE42E4" w:rsidRDefault="00195C12" w:rsidP="00195C12">
      <w:pPr>
        <w:jc w:val="both"/>
        <w:rPr>
          <w:sz w:val="20"/>
          <w:szCs w:val="22"/>
        </w:rPr>
      </w:pPr>
      <w:r w:rsidRPr="00DE42E4">
        <w:rPr>
          <w:sz w:val="20"/>
          <w:szCs w:val="22"/>
        </w:rPr>
        <w:t>W imieniu osób nieobecnych  mogą występować odpowiednio upoważnieni pełnomocnicy.</w:t>
      </w:r>
    </w:p>
    <w:p w:rsidR="00195C12" w:rsidRPr="00DE42E4" w:rsidRDefault="00195C12" w:rsidP="00195C12">
      <w:pPr>
        <w:jc w:val="both"/>
        <w:rPr>
          <w:sz w:val="20"/>
          <w:szCs w:val="22"/>
        </w:rPr>
      </w:pPr>
      <w:r w:rsidRPr="00DE42E4">
        <w:rPr>
          <w:sz w:val="20"/>
          <w:szCs w:val="22"/>
        </w:rPr>
        <w:t>W przypadku współwłasności, współużytkowania wieczystego, małżeńskiej wspólności ustawowej - uczestnikami postępowania są wszystkie strony.</w:t>
      </w:r>
    </w:p>
    <w:p w:rsidR="00195C12" w:rsidRPr="001C4975" w:rsidRDefault="00195C12" w:rsidP="00195C12">
      <w:pPr>
        <w:jc w:val="both"/>
        <w:rPr>
          <w:sz w:val="20"/>
        </w:rPr>
      </w:pPr>
      <w:r w:rsidRPr="00DE42E4">
        <w:rPr>
          <w:sz w:val="20"/>
          <w:szCs w:val="22"/>
        </w:rPr>
        <w:t xml:space="preserve">Zgodnie z art. 39 ust.3 oraz art. 32 ust. 3 ustawy z dnia 17 maja 1989 r. Prawo geodezyjne i </w:t>
      </w:r>
      <w:r w:rsidRPr="001C4975">
        <w:rPr>
          <w:sz w:val="20"/>
        </w:rPr>
        <w:t>kartograficzne (</w:t>
      </w:r>
      <w:r w:rsidR="001C4975" w:rsidRPr="001C4975">
        <w:rPr>
          <w:sz w:val="20"/>
        </w:rPr>
        <w:t>Dz. U. z 2020 r. poz. 276, 284</w:t>
      </w:r>
      <w:r w:rsidR="00D67C63">
        <w:rPr>
          <w:sz w:val="20"/>
        </w:rPr>
        <w:t>,</w:t>
      </w:r>
      <w:r w:rsidR="00D67C63" w:rsidRPr="00D67C63">
        <w:t xml:space="preserve"> </w:t>
      </w:r>
      <w:r w:rsidR="00D67C63" w:rsidRPr="00D67C63">
        <w:rPr>
          <w:sz w:val="20"/>
        </w:rPr>
        <w:t>782, 1086</w:t>
      </w:r>
      <w:r w:rsidR="00381CE9" w:rsidRPr="001C4975">
        <w:rPr>
          <w:sz w:val="20"/>
        </w:rPr>
        <w:t xml:space="preserve">)  </w:t>
      </w:r>
    </w:p>
    <w:p w:rsidR="00195C12" w:rsidRPr="00DE42E4" w:rsidRDefault="00195C12" w:rsidP="00195C12">
      <w:pPr>
        <w:jc w:val="center"/>
        <w:rPr>
          <w:sz w:val="20"/>
          <w:szCs w:val="22"/>
        </w:rPr>
      </w:pPr>
    </w:p>
    <w:p w:rsidR="00195C12" w:rsidRPr="00DE42E4" w:rsidRDefault="00195C12" w:rsidP="00195C12">
      <w:pPr>
        <w:jc w:val="center"/>
        <w:rPr>
          <w:sz w:val="22"/>
          <w:u w:val="single"/>
        </w:rPr>
      </w:pPr>
      <w:r w:rsidRPr="00DE42E4">
        <w:rPr>
          <w:sz w:val="22"/>
          <w:u w:val="single"/>
        </w:rPr>
        <w:t>Nieusprawiedliwione niestawiennictwo stron nie wstrzymuje ww. czynności</w:t>
      </w:r>
    </w:p>
    <w:p w:rsidR="00E44642" w:rsidRDefault="00E44642" w:rsidP="00122AC9"/>
    <w:p w:rsidR="00E44642" w:rsidRPr="00DE42E4" w:rsidRDefault="00E44642" w:rsidP="00306A97">
      <w:pPr>
        <w:ind w:left="6372"/>
        <w:rPr>
          <w:sz w:val="22"/>
          <w:u w:val="single"/>
        </w:rPr>
      </w:pPr>
    </w:p>
    <w:p w:rsidR="00D80167" w:rsidRDefault="00D80167" w:rsidP="00122AC9"/>
    <w:p w:rsidR="000C7765" w:rsidRDefault="000C7765" w:rsidP="00122AC9"/>
    <w:p w:rsidR="00D17A3E" w:rsidRDefault="00D17A3E" w:rsidP="00122AC9">
      <w:bookmarkStart w:id="0" w:name="_GoBack"/>
      <w:bookmarkEnd w:id="0"/>
    </w:p>
    <w:p w:rsidR="000C7765" w:rsidRDefault="000C7765" w:rsidP="00122AC9"/>
    <w:p w:rsidR="000C7765" w:rsidRDefault="000C7765" w:rsidP="00122AC9"/>
    <w:p w:rsidR="000C7765" w:rsidRDefault="000C7765" w:rsidP="00122AC9"/>
    <w:p w:rsidR="000C7765" w:rsidRDefault="000C7765" w:rsidP="00122AC9"/>
    <w:p w:rsidR="00B84893" w:rsidRDefault="00B84893" w:rsidP="00122AC9"/>
    <w:p w:rsidR="00B84893" w:rsidRDefault="00B84893" w:rsidP="00122AC9"/>
    <w:p w:rsidR="001C4975" w:rsidRDefault="001C4975" w:rsidP="00122AC9"/>
    <w:p w:rsidR="00B84893" w:rsidRPr="00E91752" w:rsidRDefault="00B84893" w:rsidP="00B84893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91752">
        <w:rPr>
          <w:b/>
          <w:bCs/>
          <w:color w:val="000000"/>
          <w:szCs w:val="24"/>
        </w:rPr>
        <w:lastRenderedPageBreak/>
        <w:t>ZAKRES INFORMACJI UDZIELONYCH PRZEZ</w:t>
      </w:r>
    </w:p>
    <w:p w:rsidR="00B84893" w:rsidRPr="00E91752" w:rsidRDefault="00B84893" w:rsidP="00B84893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91752">
        <w:rPr>
          <w:b/>
          <w:bCs/>
          <w:color w:val="000000"/>
          <w:szCs w:val="24"/>
        </w:rPr>
        <w:t>WYKONAWCĘ OSOBOM KTÓRYCH DANE OSOBOWE ZOSTAŁY PRZEKAZANE</w:t>
      </w:r>
    </w:p>
    <w:p w:rsidR="00B84893" w:rsidRPr="00E91752" w:rsidRDefault="00B84893" w:rsidP="00B84893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91752">
        <w:rPr>
          <w:b/>
          <w:bCs/>
          <w:color w:val="000000"/>
          <w:szCs w:val="24"/>
        </w:rPr>
        <w:t>ZAMAWIAJĄCEMU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1. Administratorem danych osobowych, które zostaną zawarte w ofercie albo przekazane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Zamawiającemu na jej podstawie jest Starosta Kielecki z siedzibą w Kielcach, przy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 xml:space="preserve">ul. Wrzosowej 44, 25 – 211 Kielce, kontakt e-mail: </w:t>
      </w:r>
      <w:r w:rsidRPr="00E91752">
        <w:rPr>
          <w:color w:val="0563C2"/>
          <w:szCs w:val="24"/>
        </w:rPr>
        <w:t>kancelaria@powiat.kielce.pl</w:t>
      </w:r>
      <w:r w:rsidRPr="00E91752">
        <w:rPr>
          <w:color w:val="000000"/>
          <w:szCs w:val="24"/>
        </w:rPr>
        <w:t>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2. W związku z faktem, że administrator jest podmiotem publicznym, na podstawie art. 37 ust. 1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lit. a) Rozporządzenia został wyznaczony IODO, z którym można się kontaktować w sprawie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 xml:space="preserve">swoich danych osobowych pod adresem e-mail: </w:t>
      </w:r>
      <w:r w:rsidRPr="00E91752">
        <w:rPr>
          <w:color w:val="0563C2"/>
          <w:szCs w:val="24"/>
        </w:rPr>
        <w:t>iodo@powiat.kielce.pl</w:t>
      </w:r>
      <w:r w:rsidRPr="00E91752">
        <w:rPr>
          <w:color w:val="000000"/>
          <w:szCs w:val="24"/>
        </w:rPr>
        <w:t>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3. Dane osobowe będą przetwarzane na podstawie art. 6 ust. 1 lit. b) (w odniesieniu do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Wykonawcy) i c) Rozporządzenia Parlamentu Europejskiego i Rady Europy (UE) 2016/679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z dnia 27 kwietnia 2016r. w sprawie ochrony osób fizycznych w związku z przetwarzaniem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danych osobowych i w sprawie swobodnego przepływu takich danych oraz uchylenia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dyrektywy 95/46/WE (ogólne rozporządzenie o ochronie danych osobowych), zwanego dalej: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„RODO”.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4. Celem udostępnienia Zamawiającemu danych osobowych jest ustalenie uprawnień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i zobowiązań Stron poprzez zawarcie umowy oraz jej wykonanie przez Wykonawcę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i Zamawiającego.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5. Dane osobowe będą przechowywane przez Zamawiającego przez okres realizacji zamówienia,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czas trwania rękojmi i gwarancji oraz do momentu przedawnienia roszczeń, wynikających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z rozeznania rynku oraz czas wymagany przepisami ustawy o narodowym zasobie archiwalnym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i archiwach.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6. Dane osobowe nie będą udostępnione innym niż Zamawiający odbiorcom danych lub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kategoriom odbiorców danych, poza przypadkami ich udostępnienia organom administracji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publicznej lub innym organom państwowym w związku z określonym postępowaniem oraz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uprawnionym podmiotom, które zwrócą się z uzasadnionym wnioskiem o udostępnienie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danych osobowych.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7. W każdym czasie mają Państwo prawo do wycofania zgody na przetwarzanie danych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osobowych w odniesieniu do danych podanych dobrowolnie oraz w zakresie możliwym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w związku z wiążącym zamówieniem, jednak cofnięcie zgody nie wpływa na zgodność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z prawem przetwarzania, którego dokonano na podstawie tej zgody przed jej wycofaniem.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8. Dane osobowe nie będą przekazywane do państwa trzeciego lub organizacji międzynarodowej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w rozumieniu art. 4 pkt 26 RODO.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9. Każdej osobie, której dane dotyczą przysługuje prawo dostępu do danych osobowych,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sprostowania, usunięcia lub ograniczenia przetwarzania, a także prawo do przenoszenia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danych, prawo wniesienia sprzeciwu wobec przetwarzania oraz możliwość wniesienia skargi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do organu nadzorczego, tj. do Prezesa Urzędu Ochrony Danych Osobowych.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10. Przetwarzane dane osobowe nie będą wykorzystane przez Zamawiającego do podejmowania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zautomatyzowanych decyzji w indywidualnych przypadkach, w tym do profilowania.</w:t>
      </w:r>
    </w:p>
    <w:p w:rsidR="00B84893" w:rsidRPr="00E91752" w:rsidRDefault="00B84893" w:rsidP="00B84893">
      <w:pPr>
        <w:autoSpaceDE w:val="0"/>
        <w:autoSpaceDN w:val="0"/>
        <w:adjustRightInd w:val="0"/>
        <w:rPr>
          <w:color w:val="000000"/>
          <w:szCs w:val="24"/>
        </w:rPr>
      </w:pPr>
      <w:r w:rsidRPr="00E91752">
        <w:rPr>
          <w:color w:val="000000"/>
          <w:szCs w:val="24"/>
        </w:rPr>
        <w:t>11. Podanie podstawowych danych osobowych jest obowiązkowe ze względu na obowiązujące</w:t>
      </w:r>
    </w:p>
    <w:p w:rsidR="00B84893" w:rsidRPr="00E91752" w:rsidRDefault="00B84893" w:rsidP="00B84893">
      <w:pPr>
        <w:rPr>
          <w:sz w:val="22"/>
          <w:szCs w:val="22"/>
        </w:rPr>
      </w:pPr>
      <w:r w:rsidRPr="00E91752">
        <w:rPr>
          <w:color w:val="000000"/>
          <w:szCs w:val="24"/>
        </w:rPr>
        <w:t>przepisy, ich niepodanie może mieć wpływ na wybór oferenta.</w:t>
      </w:r>
    </w:p>
    <w:p w:rsidR="000C7765" w:rsidRDefault="000C7765" w:rsidP="00122AC9"/>
    <w:sectPr w:rsidR="000C7765" w:rsidSect="003357BC">
      <w:pgSz w:w="11906" w:h="16839" w:code="9"/>
      <w:pgMar w:top="1418" w:right="1418" w:bottom="1418" w:left="1418" w:header="1134" w:footer="11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5727F"/>
    <w:multiLevelType w:val="hybridMultilevel"/>
    <w:tmpl w:val="9BB28E42"/>
    <w:lvl w:ilvl="0" w:tplc="0415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</w:abstractNum>
  <w:abstractNum w:abstractNumId="1">
    <w:nsid w:val="488728B2"/>
    <w:multiLevelType w:val="hybridMultilevel"/>
    <w:tmpl w:val="E614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66B1"/>
    <w:multiLevelType w:val="hybridMultilevel"/>
    <w:tmpl w:val="DC84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89"/>
    <w:rsid w:val="0002375E"/>
    <w:rsid w:val="00041384"/>
    <w:rsid w:val="0006634B"/>
    <w:rsid w:val="000C7765"/>
    <w:rsid w:val="000E0E60"/>
    <w:rsid w:val="000E6770"/>
    <w:rsid w:val="000F400B"/>
    <w:rsid w:val="000F4D22"/>
    <w:rsid w:val="0011307E"/>
    <w:rsid w:val="001155AC"/>
    <w:rsid w:val="00122AC9"/>
    <w:rsid w:val="00125BAC"/>
    <w:rsid w:val="001318AC"/>
    <w:rsid w:val="0018286E"/>
    <w:rsid w:val="00195C12"/>
    <w:rsid w:val="001C4975"/>
    <w:rsid w:val="001D0338"/>
    <w:rsid w:val="001E22CE"/>
    <w:rsid w:val="00223F86"/>
    <w:rsid w:val="00245FB0"/>
    <w:rsid w:val="0026196B"/>
    <w:rsid w:val="002710CF"/>
    <w:rsid w:val="002D70C7"/>
    <w:rsid w:val="00306A97"/>
    <w:rsid w:val="00307C07"/>
    <w:rsid w:val="00333CEC"/>
    <w:rsid w:val="003357BC"/>
    <w:rsid w:val="003454A8"/>
    <w:rsid w:val="00363824"/>
    <w:rsid w:val="00381CE9"/>
    <w:rsid w:val="003858DF"/>
    <w:rsid w:val="003939BF"/>
    <w:rsid w:val="003C0776"/>
    <w:rsid w:val="003D0C93"/>
    <w:rsid w:val="003D400B"/>
    <w:rsid w:val="003E441A"/>
    <w:rsid w:val="00434916"/>
    <w:rsid w:val="0044291D"/>
    <w:rsid w:val="00455B0F"/>
    <w:rsid w:val="00461FC4"/>
    <w:rsid w:val="00485C17"/>
    <w:rsid w:val="00494BFC"/>
    <w:rsid w:val="004A0B71"/>
    <w:rsid w:val="004A333E"/>
    <w:rsid w:val="004A58B3"/>
    <w:rsid w:val="004B62D6"/>
    <w:rsid w:val="004C1803"/>
    <w:rsid w:val="004E6488"/>
    <w:rsid w:val="00512F2D"/>
    <w:rsid w:val="00521F63"/>
    <w:rsid w:val="005663C3"/>
    <w:rsid w:val="00567427"/>
    <w:rsid w:val="00580FF6"/>
    <w:rsid w:val="005A580D"/>
    <w:rsid w:val="005D6EAF"/>
    <w:rsid w:val="005E4BF0"/>
    <w:rsid w:val="005F30BB"/>
    <w:rsid w:val="00602BD7"/>
    <w:rsid w:val="00623941"/>
    <w:rsid w:val="0066441E"/>
    <w:rsid w:val="006709BF"/>
    <w:rsid w:val="00672A61"/>
    <w:rsid w:val="006A5FDD"/>
    <w:rsid w:val="006E108C"/>
    <w:rsid w:val="006F3BB2"/>
    <w:rsid w:val="006F6299"/>
    <w:rsid w:val="00735770"/>
    <w:rsid w:val="00752EC6"/>
    <w:rsid w:val="00753547"/>
    <w:rsid w:val="007B76AD"/>
    <w:rsid w:val="00814360"/>
    <w:rsid w:val="008606B9"/>
    <w:rsid w:val="00864F89"/>
    <w:rsid w:val="00867CFE"/>
    <w:rsid w:val="00871276"/>
    <w:rsid w:val="00887853"/>
    <w:rsid w:val="008A06B8"/>
    <w:rsid w:val="008A5F36"/>
    <w:rsid w:val="008C5A2E"/>
    <w:rsid w:val="008E0BD7"/>
    <w:rsid w:val="008F5D36"/>
    <w:rsid w:val="008F73AA"/>
    <w:rsid w:val="00931DC8"/>
    <w:rsid w:val="009A29C6"/>
    <w:rsid w:val="009E0393"/>
    <w:rsid w:val="009E3C6B"/>
    <w:rsid w:val="00A0355A"/>
    <w:rsid w:val="00A04784"/>
    <w:rsid w:val="00A108CB"/>
    <w:rsid w:val="00A31C12"/>
    <w:rsid w:val="00A4525F"/>
    <w:rsid w:val="00A4790E"/>
    <w:rsid w:val="00AD3025"/>
    <w:rsid w:val="00B0609F"/>
    <w:rsid w:val="00B11FE2"/>
    <w:rsid w:val="00B2046F"/>
    <w:rsid w:val="00B33DCE"/>
    <w:rsid w:val="00B70A7A"/>
    <w:rsid w:val="00B84893"/>
    <w:rsid w:val="00B865A1"/>
    <w:rsid w:val="00BB1B95"/>
    <w:rsid w:val="00BC5342"/>
    <w:rsid w:val="00C12956"/>
    <w:rsid w:val="00C24F45"/>
    <w:rsid w:val="00C312F3"/>
    <w:rsid w:val="00C5293C"/>
    <w:rsid w:val="00C616D5"/>
    <w:rsid w:val="00CE32CD"/>
    <w:rsid w:val="00D17A3E"/>
    <w:rsid w:val="00D25BC6"/>
    <w:rsid w:val="00D44125"/>
    <w:rsid w:val="00D67C63"/>
    <w:rsid w:val="00D80167"/>
    <w:rsid w:val="00D8251A"/>
    <w:rsid w:val="00DC3B87"/>
    <w:rsid w:val="00DD1BAC"/>
    <w:rsid w:val="00DE42E4"/>
    <w:rsid w:val="00E212D0"/>
    <w:rsid w:val="00E34622"/>
    <w:rsid w:val="00E3484F"/>
    <w:rsid w:val="00E40B03"/>
    <w:rsid w:val="00E44642"/>
    <w:rsid w:val="00E747DC"/>
    <w:rsid w:val="00E91752"/>
    <w:rsid w:val="00EA278A"/>
    <w:rsid w:val="00EB633C"/>
    <w:rsid w:val="00EF7922"/>
    <w:rsid w:val="00F038EA"/>
    <w:rsid w:val="00F16D78"/>
    <w:rsid w:val="00F37683"/>
    <w:rsid w:val="00F54E86"/>
    <w:rsid w:val="00F95E0A"/>
    <w:rsid w:val="00FA325D"/>
    <w:rsid w:val="00FA34F5"/>
    <w:rsid w:val="00FB21E3"/>
    <w:rsid w:val="00FE23AD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89222-4342-4B19-B1BA-5AB2F77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7BC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06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09E8-9A36-4E57-A3F7-8C5AA556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Andrzej Nawrot</cp:lastModifiedBy>
  <cp:revision>4</cp:revision>
  <cp:lastPrinted>2018-07-11T09:02:00Z</cp:lastPrinted>
  <dcterms:created xsi:type="dcterms:W3CDTF">2020-09-17T11:50:00Z</dcterms:created>
  <dcterms:modified xsi:type="dcterms:W3CDTF">2020-09-17T11:50:00Z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581372536</vt:i4>
  </property>
  <property fmtid="{D5CDD505-2E9C-101B-9397-08002B2CF9AE}" pid="3" name="_EmailSubject">
    <vt:lpwstr>druki</vt:lpwstr>
  </property>
  <property fmtid="{D5CDD505-2E9C-101B-9397-08002B2CF9AE}" pid="4" name="_AuthorEmail">
    <vt:lpwstr>jakuboma@ws_nt7.umk</vt:lpwstr>
  </property>
  <property fmtid="{D5CDD505-2E9C-101B-9397-08002B2CF9AE}" pid="5" name="_AuthorEmailDisplayName">
    <vt:lpwstr>Jakubów Małgorzata</vt:lpwstr>
  </property>
  <property fmtid="{D5CDD505-2E9C-101B-9397-08002B2CF9AE}" pid="6" name="_ReviewingToolsShownOnce">
    <vt:lpwstr/>
  </property>
</Properties>
</file>