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18" w:type="dxa"/>
        <w:tblInd w:w="-27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2085"/>
        <w:gridCol w:w="6738"/>
        <w:gridCol w:w="709"/>
        <w:gridCol w:w="992"/>
        <w:gridCol w:w="1134"/>
        <w:gridCol w:w="2193"/>
        <w:gridCol w:w="24"/>
        <w:gridCol w:w="20"/>
      </w:tblGrid>
      <w:tr w:rsidR="00D72E97" w:rsidRPr="00E024F9" w:rsidTr="00640468">
        <w:tc>
          <w:tcPr>
            <w:tcW w:w="1437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</w:tcPr>
          <w:p w:rsidR="00D72E97" w:rsidRPr="00E024F9" w:rsidRDefault="00D72E97" w:rsidP="00850A57">
            <w:pPr>
              <w:rPr>
                <w:rFonts w:ascii="Arial Narrow" w:hAnsi="Arial Narrow"/>
                <w:b/>
              </w:rPr>
            </w:pPr>
            <w:r w:rsidRPr="00E024F9">
              <w:rPr>
                <w:rFonts w:ascii="Arial Narrow" w:hAnsi="Arial Narrow"/>
                <w:b/>
              </w:rPr>
              <w:t xml:space="preserve">Załącznik nr </w:t>
            </w:r>
            <w:r w:rsidR="00850A57">
              <w:rPr>
                <w:rFonts w:ascii="Arial Narrow" w:hAnsi="Arial Narrow"/>
                <w:b/>
              </w:rPr>
              <w:t>5</w:t>
            </w:r>
            <w:bookmarkStart w:id="0" w:name="_GoBack"/>
            <w:bookmarkEnd w:id="0"/>
            <w:r w:rsidRPr="00E024F9">
              <w:rPr>
                <w:rFonts w:ascii="Arial Narrow" w:hAnsi="Arial Narrow"/>
                <w:b/>
              </w:rPr>
              <w:t xml:space="preserve"> - Zestawienie wyposażenia AGD do Żłobka przy ul. Żeromskiego  16A w Strawczynie</w:t>
            </w: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</w:rPr>
            </w:pPr>
          </w:p>
        </w:tc>
        <w:tc>
          <w:tcPr>
            <w:tcW w:w="20" w:type="dxa"/>
            <w:shd w:val="clear" w:color="auto" w:fill="auto"/>
          </w:tcPr>
          <w:p w:rsidR="00D72E97" w:rsidRPr="00E024F9" w:rsidRDefault="00D72E97" w:rsidP="00FE7994">
            <w:pPr>
              <w:rPr>
                <w:rFonts w:ascii="Arial Narrow" w:hAnsi="Arial Narrow"/>
              </w:rPr>
            </w:pPr>
          </w:p>
        </w:tc>
      </w:tr>
      <w:tr w:rsidR="00D72E97" w:rsidRPr="00E024F9" w:rsidTr="00D72E97"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Nazwa i opis</w:t>
            </w:r>
          </w:p>
        </w:tc>
        <w:tc>
          <w:tcPr>
            <w:tcW w:w="6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Opis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Stawka podatku VAT</w:t>
            </w:r>
          </w:p>
        </w:tc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BE4D5"/>
          </w:tcPr>
          <w:p w:rsidR="00D72E97" w:rsidRPr="00E024F9" w:rsidRDefault="00D72E97" w:rsidP="00E024F9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Razem brutto</w:t>
            </w: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0" w:type="dxa"/>
            <w:shd w:val="clear" w:color="auto" w:fill="auto"/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</w:p>
        </w:tc>
      </w:tr>
      <w:tr w:rsidR="00D72E97" w:rsidRPr="00E024F9" w:rsidTr="00D72E97"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20684B">
            <w:pPr>
              <w:spacing w:line="240" w:lineRule="auto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Zakup wyposażenia z montażem pom. porządkowego – odkurzacz z f. prania</w:t>
            </w:r>
          </w:p>
        </w:tc>
        <w:tc>
          <w:tcPr>
            <w:tcW w:w="6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2A7300">
            <w:pPr>
              <w:spacing w:line="240" w:lineRule="auto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 xml:space="preserve">Odkurzacz z funkcją prania. Moc minimalna: 1400 W. Pojemność pojemnika minimum 4 l. Długość przewodu min. 7m. Kolorystyka dowolna. Ma być wyposażony w min. 2 rury plastikowe, dysze ręczne z funkcją spryskiwania, instrukcję obsługi w języku polskim, kartę gwarancyjna, ssawkę do tapicerki, ssawkę podłogową, ssawkę szczelinową, szczotkę do twardych powierzchni, wąż ssący. </w:t>
            </w:r>
            <w:r w:rsidRPr="00E024F9">
              <w:rPr>
                <w:rFonts w:ascii="Arial Narrow" w:hAnsi="Arial Narrow"/>
                <w:sz w:val="20"/>
              </w:rPr>
              <w:br/>
              <w:t>W zestawie ma być turbo szczotka, koncentrat w sprayu dla ochrony włókien o pojemności min. 0,5l.  (dopasowane do dostarczonego odkurzacza piorącego).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0" w:type="dxa"/>
            <w:shd w:val="clear" w:color="auto" w:fill="auto"/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</w:p>
        </w:tc>
      </w:tr>
      <w:tr w:rsidR="00D72E97" w:rsidRPr="00E024F9" w:rsidTr="00D72E97"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20684B">
            <w:pPr>
              <w:spacing w:line="240" w:lineRule="auto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Zakup wyposażenia z montażem pom. porządkowego - froterka</w:t>
            </w:r>
          </w:p>
        </w:tc>
        <w:tc>
          <w:tcPr>
            <w:tcW w:w="6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20684B">
            <w:pPr>
              <w:spacing w:line="240" w:lineRule="auto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Froterka elektryczna do podłóg  moc min. 600W, zasięg przewodu bez dostawowych przedłużaczy min. 5 m. Zestaw zawierać ma co najmniej  10 worków oraz min. 3 pady do polerowania.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0" w:type="dxa"/>
            <w:shd w:val="clear" w:color="auto" w:fill="auto"/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</w:p>
        </w:tc>
      </w:tr>
      <w:tr w:rsidR="00D72E97" w:rsidRPr="00E024F9" w:rsidTr="00D72E97"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067CE4">
            <w:pPr>
              <w:spacing w:line="240" w:lineRule="auto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 xml:space="preserve">Zakup z montażem – </w:t>
            </w:r>
            <w:r w:rsidR="00067CE4">
              <w:rPr>
                <w:rFonts w:ascii="Arial Narrow" w:hAnsi="Arial Narrow"/>
                <w:sz w:val="20"/>
              </w:rPr>
              <w:t>urządzenie do prasowania</w:t>
            </w:r>
          </w:p>
        </w:tc>
        <w:tc>
          <w:tcPr>
            <w:tcW w:w="6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8B629F" w:rsidRDefault="008B629F" w:rsidP="008B62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B629F">
              <w:rPr>
                <w:rFonts w:ascii="Arial Narrow" w:hAnsi="Arial Narrow"/>
                <w:sz w:val="20"/>
                <w:szCs w:val="20"/>
              </w:rPr>
              <w:t>Urządzenie do prasowania ma zawierać min. aktywną deskę,  żelazko generujące strumień pary, odporny na wysokie temperatury pokrowiec kompatybilny z blatem, stopę żelazka oraz ochronną nakładkę teflonową do prasowania delikatnych tkanin, uchwyt przewodu parowego oraz filtr zapobiegający zakamienianiu, antenkę do podtrzymania przewodu.  Wym.  blatu min. 110</w:t>
            </w:r>
            <w:r w:rsidR="00067CE4">
              <w:rPr>
                <w:rFonts w:ascii="Arial Narrow" w:hAnsi="Arial Narrow"/>
                <w:sz w:val="20"/>
                <w:szCs w:val="20"/>
              </w:rPr>
              <w:t>0 x 300 mm . Moc żelazka min. 22</w:t>
            </w:r>
            <w:r w:rsidRPr="008B629F">
              <w:rPr>
                <w:rFonts w:ascii="Arial Narrow" w:hAnsi="Arial Narrow"/>
                <w:sz w:val="20"/>
                <w:szCs w:val="20"/>
              </w:rPr>
              <w:t>00 W. Gw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8B629F">
              <w:rPr>
                <w:rFonts w:ascii="Arial Narrow" w:hAnsi="Arial Narrow"/>
                <w:sz w:val="20"/>
                <w:szCs w:val="20"/>
              </w:rPr>
              <w:t>r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8B629F">
              <w:rPr>
                <w:rFonts w:ascii="Arial Narrow" w:hAnsi="Arial Narrow"/>
                <w:sz w:val="20"/>
                <w:szCs w:val="20"/>
              </w:rPr>
              <w:t>ncja producenta min 2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B629F">
              <w:rPr>
                <w:rFonts w:ascii="Arial Narrow" w:hAnsi="Arial Narrow"/>
                <w:sz w:val="20"/>
                <w:szCs w:val="20"/>
              </w:rPr>
              <w:t>lata.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0" w:type="dxa"/>
            <w:shd w:val="clear" w:color="auto" w:fill="auto"/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</w:p>
        </w:tc>
      </w:tr>
      <w:tr w:rsidR="00D72E97" w:rsidRPr="00E024F9" w:rsidTr="00D72E97"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20684B">
            <w:pPr>
              <w:spacing w:line="240" w:lineRule="auto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Zakup z montażem – pralko – suszarka.</w:t>
            </w:r>
          </w:p>
        </w:tc>
        <w:tc>
          <w:tcPr>
            <w:tcW w:w="6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1C0AA5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Minimalne parametry: klasa energetyczna A, klasa prania A, klasa wirowania A, wielkość załadunku pranie/suszenie min. 6 kg, gwarancja producenta min. 2 lata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  <w:r w:rsidRPr="00E024F9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D72E97" w:rsidRPr="00E024F9" w:rsidRDefault="00D72E97" w:rsidP="00D72E9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0" w:type="dxa"/>
            <w:shd w:val="clear" w:color="auto" w:fill="auto"/>
          </w:tcPr>
          <w:p w:rsidR="00D72E97" w:rsidRPr="00E024F9" w:rsidRDefault="00D72E97" w:rsidP="00FE7994">
            <w:pPr>
              <w:rPr>
                <w:rFonts w:ascii="Arial Narrow" w:hAnsi="Arial Narrow"/>
                <w:sz w:val="20"/>
              </w:rPr>
            </w:pPr>
          </w:p>
        </w:tc>
      </w:tr>
      <w:tr w:rsidR="00D72E97" w:rsidRPr="00E024F9" w:rsidTr="00324D16">
        <w:trPr>
          <w:trHeight w:val="506"/>
        </w:trPr>
        <w:tc>
          <w:tcPr>
            <w:tcW w:w="1218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DE9D9" w:themeFill="accent6" w:themeFillTint="33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</w:rPr>
            </w:pPr>
            <w:r w:rsidRPr="00E024F9">
              <w:rPr>
                <w:rFonts w:ascii="Arial Narrow" w:hAnsi="Arial Narrow"/>
                <w:b/>
              </w:rPr>
              <w:t>Razem</w:t>
            </w:r>
          </w:p>
        </w:tc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D72E97" w:rsidRPr="00E024F9" w:rsidRDefault="00D72E97" w:rsidP="00FE7994">
            <w:pPr>
              <w:rPr>
                <w:rFonts w:ascii="Arial Narrow" w:hAnsi="Arial Narrow"/>
              </w:rPr>
            </w:pPr>
          </w:p>
        </w:tc>
        <w:tc>
          <w:tcPr>
            <w:tcW w:w="2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72E97" w:rsidRPr="00E024F9" w:rsidRDefault="00D72E97" w:rsidP="00FE7994">
            <w:pPr>
              <w:rPr>
                <w:rFonts w:ascii="Arial Narrow" w:hAnsi="Arial Narrow"/>
              </w:rPr>
            </w:pPr>
          </w:p>
        </w:tc>
        <w:tc>
          <w:tcPr>
            <w:tcW w:w="20" w:type="dxa"/>
            <w:shd w:val="clear" w:color="auto" w:fill="auto"/>
          </w:tcPr>
          <w:p w:rsidR="00D72E97" w:rsidRPr="00E024F9" w:rsidRDefault="00D72E97" w:rsidP="00FE7994">
            <w:pPr>
              <w:rPr>
                <w:rFonts w:ascii="Arial Narrow" w:hAnsi="Arial Narrow"/>
              </w:rPr>
            </w:pPr>
          </w:p>
        </w:tc>
      </w:tr>
    </w:tbl>
    <w:p w:rsidR="0020684B" w:rsidRPr="00E024F9" w:rsidRDefault="0020684B" w:rsidP="0020684B">
      <w:pPr>
        <w:spacing w:after="0"/>
        <w:rPr>
          <w:rFonts w:ascii="Arial Narrow" w:hAnsi="Arial Narrow" w:cs="Calibri"/>
          <w:b/>
          <w:color w:val="000000"/>
          <w:sz w:val="20"/>
          <w:szCs w:val="20"/>
        </w:rPr>
      </w:pPr>
    </w:p>
    <w:p w:rsidR="0020684B" w:rsidRPr="00E024F9" w:rsidRDefault="0020684B" w:rsidP="006204D1">
      <w:pPr>
        <w:spacing w:after="0"/>
        <w:rPr>
          <w:rFonts w:ascii="Arial Narrow" w:hAnsi="Arial Narrow" w:cs="Calibri"/>
          <w:sz w:val="20"/>
          <w:szCs w:val="20"/>
        </w:rPr>
      </w:pPr>
      <w:r w:rsidRPr="00E024F9">
        <w:rPr>
          <w:rFonts w:ascii="Arial Narrow" w:hAnsi="Arial Narrow" w:cs="Calibri"/>
          <w:b/>
          <w:color w:val="000000"/>
          <w:sz w:val="20"/>
          <w:szCs w:val="20"/>
        </w:rPr>
        <w:t xml:space="preserve">UWAGA! </w:t>
      </w:r>
      <w:r w:rsidRPr="00E024F9">
        <w:rPr>
          <w:rFonts w:ascii="Arial Narrow" w:hAnsi="Arial Narrow" w:cs="Calibri"/>
          <w:sz w:val="20"/>
          <w:szCs w:val="20"/>
        </w:rPr>
        <w:t>Wyposażenie musi być fabrycznie nowe, wolne od wad oraz dopuszczone do stosowania w placówkach oświatowych oraz musi posiadać odpowiednie atesty, certyfikaty (potwierdzające spełnianie norm polskich i europejskich), świadectwa jakości i spełniać wymogi norm określonych obowiązującym prawem.</w:t>
      </w:r>
      <w:r w:rsidR="008B629F">
        <w:rPr>
          <w:rFonts w:ascii="Arial Narrow" w:hAnsi="Arial Narrow" w:cs="Calibri"/>
          <w:sz w:val="20"/>
          <w:szCs w:val="20"/>
        </w:rPr>
        <w:t xml:space="preserve"> </w:t>
      </w:r>
      <w:r w:rsidRPr="00E024F9">
        <w:rPr>
          <w:rFonts w:ascii="Arial Narrow" w:hAnsi="Arial Narrow" w:cs="Calibri"/>
          <w:sz w:val="20"/>
          <w:szCs w:val="20"/>
        </w:rPr>
        <w:t>Wykonawca z tytułu należytej realizacji przedmiotu zamówienia</w:t>
      </w:r>
      <w:r w:rsidRPr="00E024F9">
        <w:rPr>
          <w:rStyle w:val="StopkaZnak"/>
          <w:rFonts w:ascii="Arial Narrow" w:hAnsi="Arial Narrow" w:cs="Calibri"/>
          <w:sz w:val="20"/>
          <w:szCs w:val="20"/>
        </w:rPr>
        <w:t xml:space="preserve"> </w:t>
      </w:r>
      <w:r w:rsidRPr="00E024F9">
        <w:rPr>
          <w:rStyle w:val="Nagwek1Bezpogrubienia"/>
          <w:rFonts w:ascii="Arial Narrow" w:eastAsia="Calibri" w:hAnsi="Arial Narrow" w:cs="Calibri"/>
          <w:b w:val="0"/>
          <w:sz w:val="20"/>
          <w:szCs w:val="20"/>
        </w:rPr>
        <w:t>jest zobowiązany do</w:t>
      </w:r>
      <w:r w:rsidRPr="00E024F9">
        <w:rPr>
          <w:rStyle w:val="Nagwek1Bezpogrubienia"/>
          <w:rFonts w:ascii="Arial Narrow" w:eastAsia="Calibri" w:hAnsi="Arial Narrow" w:cs="Calibri"/>
          <w:sz w:val="20"/>
          <w:szCs w:val="20"/>
        </w:rPr>
        <w:t>:</w:t>
      </w:r>
      <w:r w:rsidRPr="00E024F9">
        <w:rPr>
          <w:rFonts w:ascii="Arial Narrow" w:hAnsi="Arial Narrow" w:cs="Calibri"/>
          <w:sz w:val="20"/>
          <w:szCs w:val="20"/>
        </w:rPr>
        <w:t xml:space="preserve"> dostawy, montażu wyposażenia do</w:t>
      </w:r>
      <w:r w:rsidRPr="00E024F9">
        <w:rPr>
          <w:rFonts w:ascii="Arial Narrow" w:hAnsi="Arial Narrow" w:cs="Calibri"/>
          <w:i/>
          <w:sz w:val="20"/>
          <w:szCs w:val="20"/>
        </w:rPr>
        <w:t xml:space="preserve"> </w:t>
      </w:r>
      <w:r w:rsidRPr="00E024F9">
        <w:rPr>
          <w:rStyle w:val="Teksttreci4115ptBezkursywyOdstpy0pt"/>
          <w:rFonts w:ascii="Arial Narrow" w:eastAsia="Calibri" w:hAnsi="Arial Narrow" w:cs="Calibri"/>
          <w:i w:val="0"/>
          <w:sz w:val="20"/>
          <w:szCs w:val="20"/>
        </w:rPr>
        <w:t xml:space="preserve">obiektu </w:t>
      </w:r>
      <w:r w:rsidRPr="00E024F9">
        <w:rPr>
          <w:rFonts w:ascii="Arial Narrow" w:hAnsi="Arial Narrow" w:cs="Calibri"/>
          <w:sz w:val="20"/>
          <w:szCs w:val="20"/>
        </w:rPr>
        <w:t>wraz z wszelkimi kosztami, jakie poniesie.  W szczególności z kosztami: dostarczenia, załadunku, rozładunku, montażu, wypakowania sprzętu i sprawdzenia funkcjonalności sprzętu (pierwsze uruchomienie) gwarancji jakości na dostarczony towar (wraz z dostawą Wykonawca przedłoży karty gwarancyjne).</w:t>
      </w:r>
    </w:p>
    <w:p w:rsidR="0020684B" w:rsidRPr="00E024F9" w:rsidRDefault="0020684B" w:rsidP="0020684B">
      <w:pPr>
        <w:pStyle w:val="Nagwek10"/>
        <w:keepNext/>
        <w:keepLines/>
        <w:shd w:val="clear" w:color="auto" w:fill="auto"/>
        <w:tabs>
          <w:tab w:val="left" w:pos="721"/>
        </w:tabs>
        <w:autoSpaceDE w:val="0"/>
        <w:autoSpaceDN w:val="0"/>
        <w:adjustRightInd w:val="0"/>
        <w:spacing w:line="240" w:lineRule="auto"/>
        <w:ind w:firstLine="0"/>
        <w:jc w:val="both"/>
        <w:outlineLvl w:val="9"/>
        <w:rPr>
          <w:rFonts w:ascii="Arial Narrow" w:hAnsi="Arial Narrow" w:cs="Calibri"/>
          <w:sz w:val="20"/>
          <w:szCs w:val="20"/>
        </w:rPr>
      </w:pPr>
    </w:p>
    <w:p w:rsidR="0020684B" w:rsidRPr="00E024F9" w:rsidRDefault="0020684B" w:rsidP="0020684B">
      <w:pPr>
        <w:pStyle w:val="Nagwek10"/>
        <w:keepNext/>
        <w:keepLines/>
        <w:shd w:val="clear" w:color="auto" w:fill="auto"/>
        <w:tabs>
          <w:tab w:val="left" w:pos="721"/>
        </w:tabs>
        <w:autoSpaceDE w:val="0"/>
        <w:autoSpaceDN w:val="0"/>
        <w:adjustRightInd w:val="0"/>
        <w:spacing w:line="240" w:lineRule="auto"/>
        <w:ind w:firstLine="0"/>
        <w:jc w:val="both"/>
        <w:outlineLvl w:val="9"/>
        <w:rPr>
          <w:rFonts w:ascii="Arial Narrow" w:hAnsi="Arial Narrow" w:cs="Calibri"/>
          <w:sz w:val="20"/>
          <w:szCs w:val="20"/>
        </w:rPr>
      </w:pPr>
    </w:p>
    <w:p w:rsidR="0020684B" w:rsidRPr="00E024F9" w:rsidRDefault="0020684B" w:rsidP="0020684B">
      <w:pPr>
        <w:spacing w:after="0"/>
        <w:rPr>
          <w:rFonts w:ascii="Arial Narrow" w:hAnsi="Arial Narrow" w:cs="Calibri"/>
          <w:sz w:val="20"/>
          <w:szCs w:val="20"/>
        </w:rPr>
      </w:pPr>
      <w:r w:rsidRPr="00E024F9">
        <w:rPr>
          <w:rFonts w:ascii="Arial Narrow" w:hAnsi="Arial Narrow" w:cs="Calibri"/>
          <w:sz w:val="20"/>
          <w:szCs w:val="20"/>
        </w:rPr>
        <w:t>……………………………………………………………………………….                                                                  …………………………………………………………………………………………</w:t>
      </w:r>
    </w:p>
    <w:p w:rsidR="009C3007" w:rsidRPr="00E024F9" w:rsidRDefault="0020684B">
      <w:pPr>
        <w:rPr>
          <w:rFonts w:ascii="Arial Narrow" w:hAnsi="Arial Narrow"/>
        </w:rPr>
      </w:pPr>
      <w:r w:rsidRPr="00E024F9">
        <w:rPr>
          <w:rFonts w:ascii="Arial Narrow" w:hAnsi="Arial Narrow" w:cs="Calibri"/>
          <w:sz w:val="20"/>
          <w:szCs w:val="20"/>
        </w:rPr>
        <w:t xml:space="preserve">                          Miejscowość, data                                                                                                                                                                        Podpis Wykonawcy</w:t>
      </w:r>
    </w:p>
    <w:sectPr w:rsidR="009C3007" w:rsidRPr="00E024F9" w:rsidSect="005D76E0">
      <w:headerReference w:type="default" r:id="rId6"/>
      <w:pgSz w:w="16838" w:h="11906" w:orient="landscape"/>
      <w:pgMar w:top="751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6E0" w:rsidRDefault="005D76E0" w:rsidP="005D76E0">
      <w:pPr>
        <w:spacing w:after="0" w:line="240" w:lineRule="auto"/>
      </w:pPr>
      <w:r>
        <w:separator/>
      </w:r>
    </w:p>
  </w:endnote>
  <w:endnote w:type="continuationSeparator" w:id="0">
    <w:p w:rsidR="005D76E0" w:rsidRDefault="005D76E0" w:rsidP="005D7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6E0" w:rsidRDefault="005D76E0" w:rsidP="005D76E0">
      <w:pPr>
        <w:spacing w:after="0" w:line="240" w:lineRule="auto"/>
      </w:pPr>
      <w:r>
        <w:separator/>
      </w:r>
    </w:p>
  </w:footnote>
  <w:footnote w:type="continuationSeparator" w:id="0">
    <w:p w:rsidR="005D76E0" w:rsidRDefault="005D76E0" w:rsidP="005D7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856"/>
      <w:gridCol w:w="5063"/>
      <w:gridCol w:w="5085"/>
    </w:tblGrid>
    <w:tr w:rsidR="005D76E0" w:rsidTr="00FC3F60">
      <w:tc>
        <w:tcPr>
          <w:tcW w:w="276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D76E0" w:rsidRDefault="005D76E0" w:rsidP="00FC3F60">
          <w:r>
            <w:rPr>
              <w:noProof/>
              <w:lang w:eastAsia="pl-PL"/>
            </w:rPr>
            <w:drawing>
              <wp:inline distT="0" distB="0" distL="0" distR="0">
                <wp:extent cx="1285875" cy="552450"/>
                <wp:effectExtent l="19050" t="0" r="9525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D76E0" w:rsidRDefault="005D76E0" w:rsidP="00FC3F60">
          <w:pPr>
            <w:ind w:left="-58" w:right="130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209675" cy="552450"/>
                <wp:effectExtent l="19050" t="0" r="9525" b="0"/>
                <wp:docPr id="2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39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D76E0" w:rsidRDefault="005D76E0" w:rsidP="00FC3F60">
          <w:pPr>
            <w:jc w:val="right"/>
          </w:pPr>
          <w:r>
            <w:rPr>
              <w:noProof/>
              <w:lang w:eastAsia="pl-PL"/>
            </w:rPr>
            <w:drawing>
              <wp:inline distT="0" distB="0" distL="0" distR="0">
                <wp:extent cx="2028825" cy="54292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76E0" w:rsidRDefault="005D76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94"/>
    <w:rsid w:val="00067CE4"/>
    <w:rsid w:val="00077AD1"/>
    <w:rsid w:val="001205CD"/>
    <w:rsid w:val="001300ED"/>
    <w:rsid w:val="0017556F"/>
    <w:rsid w:val="001C0AA5"/>
    <w:rsid w:val="0020684B"/>
    <w:rsid w:val="002A0A2E"/>
    <w:rsid w:val="002A1485"/>
    <w:rsid w:val="002A7300"/>
    <w:rsid w:val="002D17E8"/>
    <w:rsid w:val="00417662"/>
    <w:rsid w:val="005D76E0"/>
    <w:rsid w:val="006204D1"/>
    <w:rsid w:val="00850A57"/>
    <w:rsid w:val="008B629F"/>
    <w:rsid w:val="009C3007"/>
    <w:rsid w:val="009D6230"/>
    <w:rsid w:val="00A5155E"/>
    <w:rsid w:val="00AB5D43"/>
    <w:rsid w:val="00AF7460"/>
    <w:rsid w:val="00B9122A"/>
    <w:rsid w:val="00D72E97"/>
    <w:rsid w:val="00DA4DAC"/>
    <w:rsid w:val="00E024F9"/>
    <w:rsid w:val="00FB0621"/>
    <w:rsid w:val="00FE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76ABD-0AA9-4BC2-97F5-96ECA41E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1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684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0684B"/>
    <w:rPr>
      <w:rFonts w:ascii="Calibri" w:eastAsia="Calibri" w:hAnsi="Calibri" w:cs="Times New Roman"/>
    </w:rPr>
  </w:style>
  <w:style w:type="character" w:customStyle="1" w:styleId="Nagwek1">
    <w:name w:val="Nagłówek #1_"/>
    <w:link w:val="Nagwek10"/>
    <w:rsid w:val="0020684B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20684B"/>
    <w:pPr>
      <w:shd w:val="clear" w:color="auto" w:fill="FFFFFF"/>
      <w:spacing w:after="0" w:line="274" w:lineRule="exact"/>
      <w:ind w:hanging="840"/>
      <w:outlineLvl w:val="0"/>
    </w:pPr>
    <w:rPr>
      <w:rFonts w:ascii="Times New Roman" w:eastAsia="Times New Roman" w:hAnsi="Times New Roman"/>
      <w:sz w:val="23"/>
      <w:szCs w:val="23"/>
    </w:rPr>
  </w:style>
  <w:style w:type="character" w:customStyle="1" w:styleId="Teksttreci4115ptBezkursywyOdstpy0pt">
    <w:name w:val="Tekst treści (4) + 11;5 pt;Bez kursywy;Odstępy 0 pt"/>
    <w:rsid w:val="002068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Nagwek1Bezpogrubienia">
    <w:name w:val="Nagłówek #1 + Bez pogrubienia"/>
    <w:rsid w:val="00206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Nagwek">
    <w:name w:val="header"/>
    <w:basedOn w:val="Normalny"/>
    <w:link w:val="NagwekZnak"/>
    <w:uiPriority w:val="99"/>
    <w:semiHidden/>
    <w:unhideWhenUsed/>
    <w:rsid w:val="005D7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76E0"/>
  </w:style>
  <w:style w:type="paragraph" w:styleId="Tekstdymka">
    <w:name w:val="Balloon Text"/>
    <w:basedOn w:val="Normalny"/>
    <w:link w:val="TekstdymkaZnak"/>
    <w:uiPriority w:val="99"/>
    <w:semiHidden/>
    <w:unhideWhenUsed/>
    <w:rsid w:val="005D7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6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Anna Michalska</cp:lastModifiedBy>
  <cp:revision>8</cp:revision>
  <dcterms:created xsi:type="dcterms:W3CDTF">2017-11-27T12:35:00Z</dcterms:created>
  <dcterms:modified xsi:type="dcterms:W3CDTF">2017-12-05T11:21:00Z</dcterms:modified>
</cp:coreProperties>
</file>