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E5" w:rsidRDefault="002A02E5" w:rsidP="002A02E5">
      <w:pPr>
        <w:pStyle w:val="Tekstpodstawowy"/>
        <w:spacing w:line="276" w:lineRule="auto"/>
        <w:rPr>
          <w:spacing w:val="20"/>
          <w:sz w:val="28"/>
          <w:szCs w:val="28"/>
        </w:rPr>
      </w:pPr>
    </w:p>
    <w:p w:rsidR="002A02E5" w:rsidRDefault="002A02E5" w:rsidP="002A02E5">
      <w:pPr>
        <w:pStyle w:val="Tytu"/>
        <w:spacing w:after="120"/>
        <w:rPr>
          <w:sz w:val="20"/>
          <w:szCs w:val="20"/>
        </w:rPr>
      </w:pPr>
      <w:r>
        <w:rPr>
          <w:spacing w:val="20"/>
          <w:sz w:val="28"/>
          <w:szCs w:val="28"/>
        </w:rPr>
        <w:t>OGŁOSZENIE</w:t>
      </w:r>
    </w:p>
    <w:p w:rsidR="002A02E5" w:rsidRDefault="002A02E5" w:rsidP="002A02E5">
      <w:pPr>
        <w:pStyle w:val="Tekstpodstawowy21"/>
        <w:spacing w:line="276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Strawczyn o wyłożeniu do publicznego wglądu projektu zmiany studium uwarunkowań i kierunków zagospodarowania przestrzennego gminy Strawczyn wraz z prognozą oddziaływania na środowisko.</w:t>
      </w:r>
    </w:p>
    <w:p w:rsidR="002A02E5" w:rsidRDefault="002A02E5" w:rsidP="002A02E5">
      <w:pPr>
        <w:spacing w:line="276" w:lineRule="auto"/>
        <w:jc w:val="both"/>
        <w:rPr>
          <w:sz w:val="20"/>
          <w:szCs w:val="20"/>
        </w:rPr>
      </w:pPr>
    </w:p>
    <w:p w:rsidR="002A02E5" w:rsidRDefault="002A02E5" w:rsidP="002A02E5">
      <w:pPr>
        <w:pStyle w:val="Tekstpodstawowy"/>
        <w:autoSpaceDE w:val="0"/>
        <w:spacing w:before="120" w:line="280" w:lineRule="atLeast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11 pkt. 10 ustawy z dnia 27 marca 2003 r. o planowaniu i zagospodarowaniu przestrzennym (tekst jednolity: Dz. U. z 2012 r., poz. 647 ze zm.), art.39 ust.1 pkt.2-5 i ust.2, art. 54 ust.2 i ust. 3 ustawy z dnia 3 października 2008r. O udostępnieniu informacji o środowisku i jego ochronie, udziale społeczeństwa w ochronie środowiska oraz ocenach oddziaływania na środowisko (tekst jednolity Dz. U. Z 2016r. Poz. 353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uchwały </w:t>
      </w:r>
      <w:r>
        <w:rPr>
          <w:rFonts w:ascii="Arial" w:hAnsi="Arial" w:cs="Arial"/>
          <w:sz w:val="20"/>
          <w:szCs w:val="22"/>
        </w:rPr>
        <w:t>Nr XXXIV/259/2014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>Rady Gminy Strawczyn z dnia 28 lutego 2014 r. sprawie przystąpienia do sporządzenia zmiany Studium Uwarunkowań i Kierunków Zagospodarowania Przestrzennego Gminy Strawczyn.</w:t>
      </w:r>
    </w:p>
    <w:p w:rsidR="002A02E5" w:rsidRDefault="002A02E5" w:rsidP="002A02E5">
      <w:pPr>
        <w:autoSpaceDE w:val="0"/>
        <w:spacing w:before="1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zawiadamiam</w:t>
      </w:r>
    </w:p>
    <w:p w:rsidR="002A02E5" w:rsidRDefault="002A02E5" w:rsidP="002A02E5">
      <w:pPr>
        <w:autoSpaceDE w:val="0"/>
        <w:spacing w:before="120" w:line="276" w:lineRule="auto"/>
        <w:jc w:val="both"/>
        <w:rPr>
          <w:b/>
          <w:sz w:val="20"/>
          <w:szCs w:val="20"/>
          <w:shd w:val="clear" w:color="auto" w:fill="FFFF00"/>
        </w:rPr>
      </w:pPr>
      <w:r>
        <w:rPr>
          <w:sz w:val="20"/>
          <w:szCs w:val="20"/>
        </w:rPr>
        <w:t xml:space="preserve">o wyłożeniu do publicznego wglądu projektu zmiany studium uwarunkowań i kierunków zagospodarowania przestrzennego gminy Strawczyn wraz z prognozą oddziaływania na środowisko., w dniach </w:t>
      </w:r>
      <w:r>
        <w:rPr>
          <w:b/>
          <w:sz w:val="20"/>
          <w:szCs w:val="20"/>
        </w:rPr>
        <w:t xml:space="preserve">od 20 marca do 24 kwietnia  2017r. </w:t>
      </w:r>
      <w:r>
        <w:rPr>
          <w:sz w:val="20"/>
          <w:szCs w:val="20"/>
        </w:rPr>
        <w:t xml:space="preserve">w siedzibie Urzędu Gminy w Strawczynie, ul. Żeromskiego 16, 26-067 Strawczyn, w godzinach pracy urzędu. </w:t>
      </w:r>
    </w:p>
    <w:p w:rsidR="002A02E5" w:rsidRDefault="002A02E5" w:rsidP="002A02E5">
      <w:pPr>
        <w:spacing w:line="276" w:lineRule="auto"/>
        <w:jc w:val="both"/>
        <w:rPr>
          <w:b/>
          <w:sz w:val="20"/>
          <w:szCs w:val="20"/>
          <w:shd w:val="clear" w:color="auto" w:fill="FFFF00"/>
        </w:rPr>
      </w:pPr>
    </w:p>
    <w:p w:rsidR="002A02E5" w:rsidRDefault="002A02E5" w:rsidP="002A02E5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Dyskusja publiczna</w:t>
      </w:r>
      <w:r>
        <w:rPr>
          <w:sz w:val="20"/>
          <w:szCs w:val="20"/>
        </w:rPr>
        <w:t xml:space="preserve"> nad przyjętymi w projekcie planu rozwiązaniami odbędzie się</w:t>
      </w:r>
      <w:r>
        <w:rPr>
          <w:sz w:val="20"/>
          <w:szCs w:val="20"/>
        </w:rPr>
        <w:br/>
        <w:t>w dniu</w:t>
      </w:r>
      <w:r>
        <w:rPr>
          <w:b/>
          <w:sz w:val="20"/>
          <w:szCs w:val="20"/>
        </w:rPr>
        <w:t xml:space="preserve"> 20 kwietnia 2017 r. </w:t>
      </w:r>
      <w:r>
        <w:rPr>
          <w:sz w:val="20"/>
          <w:szCs w:val="20"/>
        </w:rPr>
        <w:t>w siedzibie  Urzędu Gminy w Strawczynie, ul. Żeromskiego 16, 26-067 Strawczyn</w:t>
      </w:r>
      <w:r>
        <w:rPr>
          <w:b/>
          <w:sz w:val="20"/>
          <w:szCs w:val="20"/>
        </w:rPr>
        <w:t>, w  pok. nr 46 od godz. 9.00 do godz. 16.00.</w:t>
      </w:r>
    </w:p>
    <w:p w:rsidR="002A02E5" w:rsidRDefault="002A02E5" w:rsidP="002A02E5">
      <w:pPr>
        <w:pStyle w:val="Tekstpodstawowy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11 pkt.11 ustawy z dnia 27 marca 2003 r. o planowaniu i zagospodarowaniu przestrzennym (Dz. U. Z 2016r.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778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każdy, kto kwestionuje ustalenia przyjęte w projekcie studium uwarunkowań, może wnieść uwagi.</w:t>
      </w:r>
    </w:p>
    <w:p w:rsidR="002A02E5" w:rsidRDefault="002A02E5" w:rsidP="002A02E5">
      <w:pPr>
        <w:pStyle w:val="Tekstpodstawowy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dotyczące projektu studium oraz prognozy należy składać na piśmie do Wójta Gminy Strawczyn, na adres: Urząd Gminy w Strawczynie, ul. Żerom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skiego 16, 26-067 Strawczyn lub drogą elektroniczną na adres: </w:t>
      </w:r>
      <w:r>
        <w:rPr>
          <w:rFonts w:ascii="Arial" w:hAnsi="Arial" w:cs="Arial"/>
          <w:b/>
          <w:bCs/>
          <w:sz w:val="20"/>
          <w:szCs w:val="20"/>
        </w:rPr>
        <w:t>sekretariat@strawczyn.pl</w:t>
      </w:r>
      <w:r>
        <w:rPr>
          <w:rFonts w:ascii="Arial" w:hAnsi="Arial" w:cs="Arial"/>
          <w:sz w:val="20"/>
          <w:szCs w:val="20"/>
        </w:rPr>
        <w:t xml:space="preserve">  bez konieczności opatrywania ich podpisem elektronicznym, z podaniem imienia i nazwiska lub nazwy jednostki organizacyjnej i adresu, oznaczenia nieruchomości, której uwaga dotyczy, w nieprzekraczalnym terminie do </w:t>
      </w:r>
      <w:r>
        <w:rPr>
          <w:rFonts w:ascii="Arial" w:hAnsi="Arial" w:cs="Arial"/>
          <w:b/>
          <w:bCs/>
          <w:sz w:val="20"/>
          <w:szCs w:val="20"/>
        </w:rPr>
        <w:t>15 maja   2017 r.</w:t>
      </w:r>
      <w:r>
        <w:rPr>
          <w:rFonts w:ascii="Arial" w:hAnsi="Arial" w:cs="Arial"/>
          <w:sz w:val="20"/>
          <w:szCs w:val="20"/>
        </w:rPr>
        <w:t xml:space="preserve"> Uwagi zgłoszone po upływie wyznaczonego terminu zostaną pozostawione bez rozpatrzenia.</w:t>
      </w:r>
    </w:p>
    <w:p w:rsidR="002A02E5" w:rsidRDefault="002A02E5" w:rsidP="002A02E5">
      <w:pPr>
        <w:pStyle w:val="Tekstpodstawowy"/>
        <w:spacing w:before="120"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Organem właściwym do rozpatrzenia uwag jest Wójt Gminy Strawczyn. Uwagi nieuwzględnione przez Wójta będą przedmiotem rozpatrzenia przez Radę Gminy w Strawczynie.</w:t>
      </w:r>
    </w:p>
    <w:p w:rsidR="002A02E5" w:rsidRDefault="002A02E5" w:rsidP="002A02E5">
      <w:pPr>
        <w:pStyle w:val="Tekstpodstawowy"/>
        <w:spacing w:before="120"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51621F" w:rsidRDefault="002A02E5" w:rsidP="002A02E5">
      <w:pPr>
        <w:ind w:left="5664" w:firstLine="708"/>
      </w:pPr>
      <w:r>
        <w:rPr>
          <w:b/>
          <w:i/>
          <w:sz w:val="20"/>
          <w:szCs w:val="20"/>
        </w:rPr>
        <w:t>Wójt Gminy Strawczyn</w:t>
      </w:r>
    </w:p>
    <w:sectPr w:rsidR="0051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F"/>
    <w:rsid w:val="002A02E5"/>
    <w:rsid w:val="002F361B"/>
    <w:rsid w:val="0051621F"/>
    <w:rsid w:val="008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0A26-E1DD-430B-9AF7-A9497BE0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E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A02E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A02E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A02E5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A02E5"/>
    <w:pPr>
      <w:jc w:val="center"/>
    </w:pPr>
    <w:rPr>
      <w:rFonts w:ascii="Verdana" w:hAnsi="Verdana" w:cs="Times New Roman"/>
      <w:b/>
      <w:bCs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02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A02E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Wawrzeńczyk</dc:creator>
  <cp:keywords/>
  <dc:description/>
  <cp:lastModifiedBy>Paweł Kowalczyk</cp:lastModifiedBy>
  <cp:revision>2</cp:revision>
  <dcterms:created xsi:type="dcterms:W3CDTF">2017-03-13T07:07:00Z</dcterms:created>
  <dcterms:modified xsi:type="dcterms:W3CDTF">2017-03-13T07:07:00Z</dcterms:modified>
</cp:coreProperties>
</file>